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4D" w:rsidRDefault="00F4554D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F4554D" w:rsidRDefault="00F4554D">
      <w:pPr>
        <w:widowControl w:val="0"/>
        <w:autoSpaceDE w:val="0"/>
        <w:autoSpaceDN w:val="0"/>
        <w:adjustRightInd w:val="0"/>
        <w:jc w:val="both"/>
      </w:pPr>
      <w:r>
        <w:t>24 декабря 2012 года N 220-ЗО</w:t>
      </w:r>
      <w:r>
        <w:br/>
      </w:r>
    </w:p>
    <w:p w:rsidR="00F4554D" w:rsidRDefault="00F455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4554D" w:rsidRDefault="00F4554D">
      <w:pPr>
        <w:widowControl w:val="0"/>
        <w:autoSpaceDE w:val="0"/>
        <w:autoSpaceDN w:val="0"/>
        <w:adjustRightInd w:val="0"/>
        <w:jc w:val="both"/>
      </w:pPr>
    </w:p>
    <w:p w:rsidR="00F4554D" w:rsidRDefault="00F4554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F4554D" w:rsidRDefault="00F4554D">
      <w:pPr>
        <w:pStyle w:val="ConsPlusTitle"/>
        <w:jc w:val="center"/>
        <w:rPr>
          <w:sz w:val="20"/>
          <w:szCs w:val="20"/>
        </w:rPr>
      </w:pPr>
    </w:p>
    <w:p w:rsidR="00F4554D" w:rsidRDefault="00F4554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УЛЬЯНОВСКОЙ ОБЛАСТИ</w:t>
      </w:r>
    </w:p>
    <w:p w:rsidR="00F4554D" w:rsidRDefault="00F4554D">
      <w:pPr>
        <w:pStyle w:val="ConsPlusTitle"/>
        <w:jc w:val="center"/>
        <w:rPr>
          <w:sz w:val="20"/>
          <w:szCs w:val="20"/>
        </w:rPr>
      </w:pPr>
    </w:p>
    <w:p w:rsidR="00F4554D" w:rsidRDefault="00F4554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 В ОТДЕЛЬНЫЕ ЗАКОНОДАТЕЛЬНЫЕ АКТЫ</w:t>
      </w:r>
    </w:p>
    <w:p w:rsidR="00F4554D" w:rsidRDefault="00F4554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УЛЬЯНОВСКОЙ ОБЛАСТИ В СВЯЗИ С СОВЕРШЕНСТВОВАНИЕМ</w:t>
      </w:r>
    </w:p>
    <w:p w:rsidR="00F4554D" w:rsidRDefault="00F4554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ПОДДЕРЖКИ ДОБРОВОЛЬЧЕСКОЙ</w:t>
      </w:r>
    </w:p>
    <w:p w:rsidR="00F4554D" w:rsidRDefault="00F4554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(ВОЛОНТЕРСКОЙ) ДЕЯТЕЛЬНОСТИ</w:t>
      </w:r>
    </w:p>
    <w:p w:rsidR="00F4554D" w:rsidRDefault="00F4554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4554D" w:rsidRDefault="00F4554D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F4554D" w:rsidRDefault="00F4554D">
      <w:pPr>
        <w:widowControl w:val="0"/>
        <w:autoSpaceDE w:val="0"/>
        <w:autoSpaceDN w:val="0"/>
        <w:adjustRightInd w:val="0"/>
        <w:jc w:val="right"/>
      </w:pPr>
      <w:r>
        <w:t>Законодательным Собранием</w:t>
      </w:r>
    </w:p>
    <w:p w:rsidR="00F4554D" w:rsidRDefault="00F4554D">
      <w:pPr>
        <w:widowControl w:val="0"/>
        <w:autoSpaceDE w:val="0"/>
        <w:autoSpaceDN w:val="0"/>
        <w:adjustRightInd w:val="0"/>
        <w:jc w:val="right"/>
      </w:pPr>
      <w:r>
        <w:t>Ульяновской области</w:t>
      </w:r>
    </w:p>
    <w:p w:rsidR="00F4554D" w:rsidRDefault="00F4554D">
      <w:pPr>
        <w:widowControl w:val="0"/>
        <w:autoSpaceDE w:val="0"/>
        <w:autoSpaceDN w:val="0"/>
        <w:adjustRightInd w:val="0"/>
        <w:jc w:val="right"/>
      </w:pPr>
      <w:r>
        <w:t>20 декабря 2012 года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Ульяновской области от 9 июля 2007 года N 93-ЗО "О взаимодействии органов государственной власти Ульяновской области с негосударственными некоммерческими организациями" ("Ульяновская правда" от 11.07.2007 N 55; от 12.11.2008 N 92; от 12.11.2010 N 92; от 08.07.2011 N 74; от 12.08.2011 N 89) следующие изменения: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пункте 3 статьи 2</w:t>
        </w:r>
      </w:hyperlink>
      <w:r>
        <w:t xml:space="preserve"> слово "целевых" исключить;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5</w:t>
        </w:r>
      </w:hyperlink>
      <w:r>
        <w:t xml:space="preserve"> дополнить пунктом 12 следующего содержания: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>"12) обеспечение занятости населения.";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в </w:t>
      </w:r>
      <w:hyperlink r:id="rId7" w:history="1">
        <w:r>
          <w:rPr>
            <w:color w:val="0000FF"/>
          </w:rPr>
          <w:t>пункте 4 статьи 6</w:t>
        </w:r>
      </w:hyperlink>
      <w:r>
        <w:t xml:space="preserve"> слово "целевых" исключить;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r:id="rId8" w:history="1">
        <w:r>
          <w:rPr>
            <w:color w:val="0000FF"/>
          </w:rPr>
          <w:t>статью 6.1</w:t>
        </w:r>
      </w:hyperlink>
      <w:r>
        <w:t xml:space="preserve"> дополнить пунктом 2.1 следующего содержания: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>"2.1) оказание содействия в обеспечении занятости населения;".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2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Закон</w:t>
        </w:r>
      </w:hyperlink>
      <w:r>
        <w:t xml:space="preserve"> Ульяновской области от 8 октября 2008 года N 151-ЗО "О государственной поддержке благотворительной деятельности в Ульяновской области" ("Ульяновская правда" от 10.10.2008 N 83) следующие изменения: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статью 1</w:t>
        </w:r>
      </w:hyperlink>
      <w:r>
        <w:t xml:space="preserve"> после слова "благотворительной" дополнить словами ", в том числе добровольческой (волонтерской),";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пункте 1 статьи 2</w:t>
        </w:r>
      </w:hyperlink>
      <w:r>
        <w:t xml:space="preserve"> слова "развития благотворительности" заменить словами "развития благотворительной, в том числе добровольческой (волонтерской), деятельности";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статью 4</w:t>
        </w:r>
      </w:hyperlink>
      <w:r>
        <w:t xml:space="preserve"> изложить в следующей редакции: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>"Статья 4. Формы государственной поддержки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Государственная поддержка организаций и граждан, осуществляющих благотворительную, в том числе добровольческую (волонтерскую), деятельность, реализуется органами государственной власти в следующих формах: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>1) оказание правового, информационного и организационного содействия в проведении конференций, семинаров, симпозиумов, форумов и иных подобных мероприятий, направленных на развитие благотворительной, в том числе добровольческой (волонтерской), деятельности в Ульяновской области;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оказание содействия в распространении информации о благотворительной, в том </w:t>
      </w:r>
      <w:r>
        <w:lastRenderedPageBreak/>
        <w:t>числе добровольческой (волонтерской), деятельности, формировании позитивного общественного мнения о такой деятельности, в том числе посредством размещения соответствующей информации на официальном сайте Губернатора и Правительства Ульяновской области в информационно-телекоммуникационной сети "Интернет";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>3) оказание поддержки социально значимых гражданских инициатив и проектов благотворителей и добровольцев, в том числе поддержки в реализации таких проектов;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>4) оказание консультационного содействия в сфере организации и осуществления благотворительной, в том числе добровольческой (волонтерской), деятельности, включая проведение по указанным вопросам "горячих линий" и предоставление по ним консультаций в устной или письменной форме;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>5) поощрение лиц, осуществляющих благотворительную деятельность в Ульяновской области, в соответствии со статьей 5 настоящего Закона.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Органы государственной власти вправе оказывать государственную поддержку благотворительной, в том числе добровольческой (волонтерской), деятельности и в иных формах,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Ульяновской области от 9 июля 2007 года N 93-ЗО "О взаимодействии органов государственной власти Ульяновской области с негосударственными некоммерческими организациями" и другими нормативными правовыми актами Ульяновской области.".</w:t>
      </w:r>
    </w:p>
    <w:p w:rsidR="00F4554D" w:rsidRDefault="00F4554D">
      <w:pPr>
        <w:widowControl w:val="0"/>
        <w:autoSpaceDE w:val="0"/>
        <w:autoSpaceDN w:val="0"/>
        <w:adjustRightInd w:val="0"/>
        <w:jc w:val="center"/>
      </w:pPr>
    </w:p>
    <w:p w:rsidR="00F4554D" w:rsidRDefault="00F4554D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F4554D" w:rsidRDefault="00F4554D">
      <w:pPr>
        <w:widowControl w:val="0"/>
        <w:autoSpaceDE w:val="0"/>
        <w:autoSpaceDN w:val="0"/>
        <w:adjustRightInd w:val="0"/>
        <w:jc w:val="right"/>
      </w:pPr>
      <w:r>
        <w:t>Ульяновской области</w:t>
      </w:r>
    </w:p>
    <w:p w:rsidR="00F4554D" w:rsidRDefault="00F4554D">
      <w:pPr>
        <w:widowControl w:val="0"/>
        <w:autoSpaceDE w:val="0"/>
        <w:autoSpaceDN w:val="0"/>
        <w:adjustRightInd w:val="0"/>
        <w:jc w:val="right"/>
      </w:pPr>
      <w:r>
        <w:t>С.И.МОРОЗОВ</w:t>
      </w:r>
    </w:p>
    <w:p w:rsidR="00F4554D" w:rsidRDefault="00F4554D">
      <w:pPr>
        <w:widowControl w:val="0"/>
        <w:autoSpaceDE w:val="0"/>
        <w:autoSpaceDN w:val="0"/>
        <w:adjustRightInd w:val="0"/>
      </w:pPr>
      <w:r>
        <w:t>Ульяновск</w:t>
      </w:r>
    </w:p>
    <w:p w:rsidR="00F4554D" w:rsidRDefault="00F4554D">
      <w:pPr>
        <w:widowControl w:val="0"/>
        <w:autoSpaceDE w:val="0"/>
        <w:autoSpaceDN w:val="0"/>
        <w:adjustRightInd w:val="0"/>
      </w:pPr>
      <w:r>
        <w:t>24 декабря 2012 года</w:t>
      </w:r>
    </w:p>
    <w:p w:rsidR="00F4554D" w:rsidRDefault="00F4554D">
      <w:pPr>
        <w:widowControl w:val="0"/>
        <w:autoSpaceDE w:val="0"/>
        <w:autoSpaceDN w:val="0"/>
        <w:adjustRightInd w:val="0"/>
      </w:pPr>
      <w:r>
        <w:t>N 220-ЗО</w:t>
      </w: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</w:p>
    <w:p w:rsidR="00F4554D" w:rsidRDefault="00F4554D">
      <w:pPr>
        <w:widowControl w:val="0"/>
        <w:autoSpaceDE w:val="0"/>
        <w:autoSpaceDN w:val="0"/>
        <w:adjustRightInd w:val="0"/>
        <w:ind w:firstLine="540"/>
        <w:jc w:val="both"/>
      </w:pPr>
    </w:p>
    <w:p w:rsidR="00F4554D" w:rsidRDefault="00F455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4554D" w:rsidRDefault="00F4554D"/>
    <w:sectPr w:rsidR="00F4554D" w:rsidSect="00F4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54D"/>
    <w:rsid w:val="001D2E2A"/>
    <w:rsid w:val="00454140"/>
    <w:rsid w:val="00BF61CF"/>
    <w:rsid w:val="00F4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0E746EFCD164237EA750F0AC65034768D767EBAB35E0A00928A80DD200DBFA144BC540EE4CAD305737ASEy1D" TargetMode="External"/><Relationship Id="rId13" Type="http://schemas.openxmlformats.org/officeDocument/2006/relationships/hyperlink" Target="consultantplus://offline/ref=8160E746EFCD164237EA750F0AC65034768D767EBAB35E0A00928A80DD200DBFSAy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60E746EFCD164237EA750F0AC65034768D767EBAB35E0A00928A80DD200DBFA144BC540EE4CAD3057377SEy5D" TargetMode="External"/><Relationship Id="rId12" Type="http://schemas.openxmlformats.org/officeDocument/2006/relationships/hyperlink" Target="consultantplus://offline/ref=8160E746EFCD164237EA750F0AC65034768D767EBAB85D090D928A80DD200DBFA144BC540EE4CAD3057373SEy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0E746EFCD164237EA750F0AC65034768D767EBAB35E0A00928A80DD200DBFA144BC540EE4CAD3057371SEy7D" TargetMode="External"/><Relationship Id="rId11" Type="http://schemas.openxmlformats.org/officeDocument/2006/relationships/hyperlink" Target="consultantplus://offline/ref=8160E746EFCD164237EA750F0AC65034768D767EBAB85D090D928A80DD200DBFA144BC540EE4CAD3057373SEy5D" TargetMode="External"/><Relationship Id="rId5" Type="http://schemas.openxmlformats.org/officeDocument/2006/relationships/hyperlink" Target="consultantplus://offline/ref=8160E746EFCD164237EA750F0AC65034768D767EBAB35E0A00928A80DD200DBFA144BC540EE4CAD3057373SEy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60E746EFCD164237EA750F0AC65034768D767EBAB85D090D928A80DD200DBFA144BC540EE4CAD3057372SEy3D" TargetMode="External"/><Relationship Id="rId4" Type="http://schemas.openxmlformats.org/officeDocument/2006/relationships/hyperlink" Target="consultantplus://offline/ref=8160E746EFCD164237EA750F0AC65034768D767EBAB35E0A00928A80DD200DBFSAy1D" TargetMode="External"/><Relationship Id="rId9" Type="http://schemas.openxmlformats.org/officeDocument/2006/relationships/hyperlink" Target="consultantplus://offline/ref=8160E746EFCD164237EA750F0AC65034768D767EBAB85D090D928A80DD200DBFSAy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2012 года N 220-ЗО</vt:lpstr>
    </vt:vector>
  </TitlesOfParts>
  <Company>gsrt</Company>
  <LinksUpToDate>false</LinksUpToDate>
  <CharactersWithSpaces>4784</CharactersWithSpaces>
  <SharedDoc>false</SharedDoc>
  <HLinks>
    <vt:vector size="60" baseType="variant">
      <vt:variant>
        <vt:i4>7667763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consultantplus://offline/ref=8160E746EFCD164237EA750F0AC65034768D767EBAB35E0A00928A80DD200DBFSAy1D</vt:lpwstr>
      </vt:variant>
      <vt:variant>
        <vt:lpwstr/>
      </vt:variant>
      <vt:variant>
        <vt:i4>1376343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consultantplus://offline/ref=8160E746EFCD164237EA750F0AC65034768D767EBAB85D090D928A80DD200DBFA144BC540EE4CAD3057373SEy3D</vt:lpwstr>
      </vt:variant>
      <vt:variant>
        <vt:lpwstr/>
      </vt:variant>
      <vt:variant>
        <vt:i4>1376337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consultantplus://offline/ref=8160E746EFCD164237EA750F0AC65034768D767EBAB85D090D928A80DD200DBFA144BC540EE4CAD3057373SEy5D</vt:lpwstr>
      </vt:variant>
      <vt:variant>
        <vt:lpwstr/>
      </vt:variant>
      <vt:variant>
        <vt:i4>1376342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consultantplus://offline/ref=8160E746EFCD164237EA750F0AC65034768D767EBAB85D090D928A80DD200DBFA144BC540EE4CAD3057372SEy3D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consultantplus://offline/ref=8160E746EFCD164237EA750F0AC65034768D767EBAB85D090D928A80DD200DBFSAy1D</vt:lpwstr>
      </vt:variant>
      <vt:variant>
        <vt:lpwstr/>
      </vt:variant>
      <vt:variant>
        <vt:i4>1376257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consultantplus://offline/ref=8160E746EFCD164237EA750F0AC65034768D767EBAB35E0A00928A80DD200DBFA144BC540EE4CAD305737ASEy1D</vt:lpwstr>
      </vt:variant>
      <vt:variant>
        <vt:lpwstr/>
      </vt:variant>
      <vt:variant>
        <vt:i4>1376339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consultantplus://offline/ref=8160E746EFCD164237EA750F0AC65034768D767EBAB35E0A00928A80DD200DBFA144BC540EE4CAD3057377SEy5D</vt:lpwstr>
      </vt:variant>
      <vt:variant>
        <vt:lpwstr/>
      </vt:variant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consultantplus://offline/ref=8160E746EFCD164237EA750F0AC65034768D767EBAB35E0A00928A80DD200DBFA144BC540EE4CAD3057371SEy7D</vt:lpwstr>
      </vt:variant>
      <vt:variant>
        <vt:lpwstr/>
      </vt:variant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consultantplus://offline/ref=8160E746EFCD164237EA750F0AC65034768D767EBAB35E0A00928A80DD200DBFA144BC540EE4CAD3057373SEy0D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consultantplus://offline/ref=8160E746EFCD164237EA750F0AC65034768D767EBAB35E0A00928A80DD200DBFSAy1D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2012 года N 220-ЗО</dc:title>
  <dc:creator>Mingazov</dc:creator>
  <cp:lastModifiedBy>user</cp:lastModifiedBy>
  <cp:revision>2</cp:revision>
  <dcterms:created xsi:type="dcterms:W3CDTF">2015-08-22T07:55:00Z</dcterms:created>
  <dcterms:modified xsi:type="dcterms:W3CDTF">2015-08-22T07:55:00Z</dcterms:modified>
</cp:coreProperties>
</file>